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16 января 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24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/2026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Ахметова Альберта Маратовича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9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25.10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Ахметов А.М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., проживающий по адресу: </w:t>
      </w:r>
      <w:r>
        <w:rPr>
          <w:rStyle w:val="cat-UserDefinedgrp-30rplc-21"/>
          <w:rFonts w:ascii="Times New Roman CYR" w:eastAsia="Times New Roman CYR" w:hAnsi="Times New Roman CYR" w:cs="Times New Roman CYR"/>
        </w:rPr>
        <w:t>...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не уплатил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500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18810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086240000423678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13.08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Ахметов А.М.</w:t>
      </w:r>
      <w:r>
        <w:rPr>
          <w:rFonts w:ascii="Times New Roman" w:eastAsia="Times New Roman" w:hAnsi="Times New Roman" w:cs="Times New Roman"/>
        </w:rPr>
        <w:t xml:space="preserve"> правом на юридическую помощь защитника не воспользовался, вину в совершении правонарушения признал, пояснив, что действительно не уплатил штраф в установленный законом срок, потому что </w:t>
      </w:r>
      <w:r>
        <w:rPr>
          <w:rFonts w:ascii="Times New Roman" w:eastAsia="Times New Roman" w:hAnsi="Times New Roman" w:cs="Times New Roman"/>
        </w:rPr>
        <w:t xml:space="preserve">ему не поступило извещение на сайт </w:t>
      </w:r>
      <w:r>
        <w:rPr>
          <w:rFonts w:ascii="Times New Roman" w:eastAsia="Times New Roman" w:hAnsi="Times New Roman" w:cs="Times New Roman"/>
        </w:rPr>
        <w:t>Госуслуги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О том, что ему был назначен штраф он знал. Оплатил штраф только 05.01.2026г.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 xml:space="preserve">лицо, привлекаемое к административной ответственности, </w:t>
      </w: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>овой судья установил 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Ахметов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А.М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02.11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копией постановления по делу об адм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13.08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карточкой операции с водительским удостоверением;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отчетом об отслеживании почтовых отправлений;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карточкой учета ТС;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уведомлением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и сведениями ГИС ГМП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 том, что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лицо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реестром правонарушений.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Ахметова А.М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Ахметова А.М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Ахметова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Альберта Маратовича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одной тысячи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10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</w:t>
      </w:r>
      <w:r>
        <w:rPr>
          <w:rFonts w:ascii="Times New Roman CYR" w:eastAsia="Times New Roman CYR" w:hAnsi="Times New Roman CYR" w:cs="Times New Roman CYR"/>
        </w:rPr>
        <w:t>ирового судью в течение 10 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 xml:space="preserve">ОКЦ №8 УГУ Банка России </w:t>
      </w:r>
      <w:r>
        <w:rPr>
          <w:rFonts w:ascii="Times New Roman CYR" w:eastAsia="Times New Roman CYR" w:hAnsi="Times New Roman CYR" w:cs="Times New Roman CYR"/>
        </w:rPr>
        <w:t xml:space="preserve">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0412365400285011132520175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31rplc-40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7">
    <w:name w:val="cat-UserDefined grp-29 rplc-7"/>
    <w:basedOn w:val="DefaultParagraphFont"/>
  </w:style>
  <w:style w:type="character" w:customStyle="1" w:styleId="cat-UserDefinedgrp-30rplc-21">
    <w:name w:val="cat-UserDefined grp-30 rplc-21"/>
    <w:basedOn w:val="DefaultParagraphFont"/>
  </w:style>
  <w:style w:type="character" w:customStyle="1" w:styleId="cat-UserDefinedgrp-31rplc-40">
    <w:name w:val="cat-UserDefined grp-31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